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45C" w:rsidRDefault="008D18B8">
      <w:r w:rsidRPr="008D18B8">
        <w:t xml:space="preserve">Sometimes, we want to use those filters with magnitudes instead of intensity.  This is useful when we're trying to look at blackbodies like the ones in the above diagram. Using magnitudes, the color index is a subtraction of Blue </w:t>
      </w:r>
      <w:proofErr w:type="gramStart"/>
      <w:r w:rsidRPr="008D18B8">
        <w:t>minus</w:t>
      </w:r>
      <w:proofErr w:type="gramEnd"/>
      <w:r w:rsidRPr="008D18B8">
        <w:t xml:space="preserve"> Red (B-R).  This is because magnitudes are logarithmic.</w:t>
      </w:r>
    </w:p>
    <w:p w:rsidR="008D18B8" w:rsidRDefault="008D18B8"/>
    <w:p w:rsidR="008D18B8" w:rsidRDefault="008D18B8">
      <w:r w:rsidRPr="008D18B8">
        <w:t>We will use both intensity and magnitudes in this section, so be sure to keep them straight!</w:t>
      </w:r>
    </w:p>
    <w:p w:rsidR="008D18B8" w:rsidRDefault="008D18B8"/>
    <w:p w:rsidR="008D18B8" w:rsidRDefault="008D18B8">
      <w:r w:rsidRPr="008D18B8">
        <w:t>Keep in mind that a high magnitude indicates a dim star and that a low magnitude indicates a bright star. It may be helpful to write magnitudes on the graph as well!</w:t>
      </w:r>
      <w:bookmarkStart w:id="0" w:name="_GoBack"/>
      <w:bookmarkEnd w:id="0"/>
    </w:p>
    <w:sectPr w:rsidR="008D1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8B8"/>
    <w:rsid w:val="00701D3C"/>
    <w:rsid w:val="008D18B8"/>
    <w:rsid w:val="00C31813"/>
    <w:rsid w:val="00E0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0B15A"/>
  <w15:chartTrackingRefBased/>
  <w15:docId w15:val="{01A7AE91-4A0D-44B4-9B29-0611E832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St. Thomas</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 Kisha M.</dc:creator>
  <cp:keywords/>
  <dc:description/>
  <cp:lastModifiedBy>Delain, Kisha M.</cp:lastModifiedBy>
  <cp:revision>1</cp:revision>
  <dcterms:created xsi:type="dcterms:W3CDTF">2016-11-03T17:58:00Z</dcterms:created>
  <dcterms:modified xsi:type="dcterms:W3CDTF">2016-11-03T18:11:00Z</dcterms:modified>
</cp:coreProperties>
</file>